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EA5C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b/>
          <w:sz w:val="18"/>
          <w:szCs w:val="18"/>
        </w:rPr>
        <w:t>様式第32</w:t>
      </w:r>
      <w:r w:rsidRPr="003E5302">
        <w:rPr>
          <w:rFonts w:asciiTheme="minorEastAsia" w:eastAsiaTheme="minorEastAsia" w:hAnsiTheme="minorEastAsia" w:hint="eastAsia"/>
          <w:sz w:val="18"/>
          <w:szCs w:val="18"/>
        </w:rPr>
        <w:t>（附則第10条関係）</w:t>
      </w:r>
    </w:p>
    <w:p w14:paraId="6716741B" w14:textId="77777777" w:rsidR="00AF58B8" w:rsidRPr="003E5302" w:rsidRDefault="00AF58B8">
      <w:pPr>
        <w:snapToGrid w:val="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>第　一　段　階　基　準　適　合　届　出　書</w:t>
      </w:r>
    </w:p>
    <w:tbl>
      <w:tblPr>
        <w:tblW w:w="9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34"/>
        <w:gridCol w:w="1023"/>
        <w:gridCol w:w="427"/>
        <w:gridCol w:w="645"/>
        <w:gridCol w:w="2260"/>
        <w:gridCol w:w="212"/>
        <w:gridCol w:w="3121"/>
      </w:tblGrid>
      <w:tr w:rsidR="00AF58B8" w:rsidRPr="003E5302" w14:paraId="7DF51668" w14:textId="77777777" w:rsidTr="00B112D5">
        <w:trPr>
          <w:trHeight w:val="1292"/>
        </w:trPr>
        <w:tc>
          <w:tcPr>
            <w:tcW w:w="9254" w:type="dxa"/>
            <w:gridSpan w:val="8"/>
          </w:tcPr>
          <w:p w14:paraId="637121D9" w14:textId="3EB20FFD" w:rsidR="00AF58B8" w:rsidRPr="003E5302" w:rsidRDefault="00A52EF1" w:rsidP="00A52EF1">
            <w:pPr>
              <w:snapToGrid w:val="0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岳南広域消防組合　　　　　　　　　　　　　　　　　　　　　　　　　　　　　　　　　</w:t>
            </w:r>
            <w:r w:rsidR="00AF58B8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062C6D35" w14:textId="01DD1E80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52EF1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組合長　　　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殿</w:t>
            </w:r>
          </w:p>
          <w:p w14:paraId="716648E4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届 出 者</w:t>
            </w:r>
          </w:p>
          <w:p w14:paraId="7C074D55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住　所　　　　　　　　　　　　（電話　　　　　  　）</w:t>
            </w:r>
          </w:p>
          <w:p w14:paraId="3F2EB57B" w14:textId="1149222B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 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氏　名　　　　　　　　　　　　　　　　　　　　　</w:t>
            </w:r>
            <w:r w:rsidR="004A5A68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AF58B8" w:rsidRPr="003E5302" w14:paraId="6093867E" w14:textId="77777777" w:rsidTr="00B112D5">
        <w:trPr>
          <w:cantSplit/>
          <w:trHeight w:val="405"/>
        </w:trPr>
        <w:tc>
          <w:tcPr>
            <w:tcW w:w="432" w:type="dxa"/>
            <w:vMerge w:val="restart"/>
            <w:vAlign w:val="center"/>
          </w:tcPr>
          <w:p w14:paraId="3E69951C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設置者</w:t>
            </w:r>
          </w:p>
        </w:tc>
        <w:tc>
          <w:tcPr>
            <w:tcW w:w="2157" w:type="dxa"/>
            <w:gridSpan w:val="2"/>
            <w:vAlign w:val="center"/>
          </w:tcPr>
          <w:p w14:paraId="738A1A6D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14:paraId="1424BDD6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電話</w:t>
            </w:r>
          </w:p>
        </w:tc>
      </w:tr>
      <w:tr w:rsidR="00AF58B8" w:rsidRPr="003E5302" w14:paraId="509A65F8" w14:textId="77777777" w:rsidTr="00B112D5">
        <w:trPr>
          <w:cantSplit/>
          <w:trHeight w:val="405"/>
        </w:trPr>
        <w:tc>
          <w:tcPr>
            <w:tcW w:w="432" w:type="dxa"/>
            <w:vMerge/>
            <w:vAlign w:val="center"/>
          </w:tcPr>
          <w:p w14:paraId="169B821E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66DB736A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6665" w:type="dxa"/>
            <w:gridSpan w:val="5"/>
            <w:vAlign w:val="center"/>
          </w:tcPr>
          <w:p w14:paraId="0BE7A465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58B8" w:rsidRPr="003E5302" w14:paraId="58E25B15" w14:textId="77777777" w:rsidTr="00B112D5">
        <w:trPr>
          <w:cantSplit/>
          <w:trHeight w:val="345"/>
        </w:trPr>
        <w:tc>
          <w:tcPr>
            <w:tcW w:w="2589" w:type="dxa"/>
            <w:gridSpan w:val="3"/>
            <w:vAlign w:val="center"/>
          </w:tcPr>
          <w:p w14:paraId="4E46CC89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14:paraId="0D217DC3" w14:textId="77777777" w:rsidR="00AF58B8" w:rsidRPr="003E5302" w:rsidRDefault="00AF58B8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58B8" w:rsidRPr="003E5302" w14:paraId="00F74DF3" w14:textId="77777777" w:rsidTr="00B112D5">
        <w:trPr>
          <w:cantSplit/>
          <w:trHeight w:val="345"/>
        </w:trPr>
        <w:tc>
          <w:tcPr>
            <w:tcW w:w="2589" w:type="dxa"/>
            <w:gridSpan w:val="3"/>
            <w:vAlign w:val="center"/>
          </w:tcPr>
          <w:p w14:paraId="7ECD2C23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タンクの呼称又は番号</w:t>
            </w:r>
          </w:p>
        </w:tc>
        <w:tc>
          <w:tcPr>
            <w:tcW w:w="6665" w:type="dxa"/>
            <w:gridSpan w:val="5"/>
            <w:vAlign w:val="center"/>
          </w:tcPr>
          <w:p w14:paraId="2023300E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58B8" w:rsidRPr="003E5302" w14:paraId="2A2AA4F5" w14:textId="77777777" w:rsidTr="00B112D5">
        <w:trPr>
          <w:cantSplit/>
          <w:trHeight w:val="312"/>
        </w:trPr>
        <w:tc>
          <w:tcPr>
            <w:tcW w:w="2589" w:type="dxa"/>
            <w:gridSpan w:val="3"/>
            <w:vAlign w:val="center"/>
          </w:tcPr>
          <w:p w14:paraId="2A7613FB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設置の許可申請年月日</w:t>
            </w:r>
          </w:p>
        </w:tc>
        <w:tc>
          <w:tcPr>
            <w:tcW w:w="6665" w:type="dxa"/>
            <w:gridSpan w:val="5"/>
            <w:vAlign w:val="center"/>
          </w:tcPr>
          <w:p w14:paraId="0EE96093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　　　月　　　　　　日</w:t>
            </w:r>
          </w:p>
        </w:tc>
      </w:tr>
      <w:tr w:rsidR="00AF58B8" w:rsidRPr="003E5302" w14:paraId="118CFE96" w14:textId="77777777" w:rsidTr="00B112D5">
        <w:trPr>
          <w:cantSplit/>
          <w:trHeight w:val="502"/>
        </w:trPr>
        <w:tc>
          <w:tcPr>
            <w:tcW w:w="2589" w:type="dxa"/>
            <w:gridSpan w:val="3"/>
            <w:vAlign w:val="center"/>
          </w:tcPr>
          <w:p w14:paraId="41071A04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設置の許可年月日</w:t>
            </w:r>
          </w:p>
          <w:p w14:paraId="487DE6D4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及び許可番号</w:t>
            </w:r>
          </w:p>
        </w:tc>
        <w:tc>
          <w:tcPr>
            <w:tcW w:w="6665" w:type="dxa"/>
            <w:gridSpan w:val="5"/>
            <w:vAlign w:val="center"/>
          </w:tcPr>
          <w:p w14:paraId="210D2D3B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　　　月　　　　　　日　　第　　　　　号</w:t>
            </w:r>
          </w:p>
        </w:tc>
      </w:tr>
      <w:tr w:rsidR="00AF58B8" w:rsidRPr="003E5302" w14:paraId="25589E49" w14:textId="77777777" w:rsidTr="00B112D5">
        <w:trPr>
          <w:cantSplit/>
          <w:trHeight w:val="501"/>
        </w:trPr>
        <w:tc>
          <w:tcPr>
            <w:tcW w:w="2589" w:type="dxa"/>
            <w:gridSpan w:val="3"/>
            <w:vAlign w:val="center"/>
          </w:tcPr>
          <w:p w14:paraId="690F8546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設置の完成検査年月日</w:t>
            </w:r>
          </w:p>
          <w:p w14:paraId="1378C4E5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及び検査番号</w:t>
            </w:r>
          </w:p>
        </w:tc>
        <w:tc>
          <w:tcPr>
            <w:tcW w:w="6665" w:type="dxa"/>
            <w:gridSpan w:val="5"/>
            <w:vAlign w:val="center"/>
          </w:tcPr>
          <w:p w14:paraId="1B263F57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　　　月　　　　　　日　　第　　　　　号</w:t>
            </w:r>
          </w:p>
        </w:tc>
      </w:tr>
      <w:tr w:rsidR="00AF58B8" w:rsidRPr="003E5302" w14:paraId="2C2341FD" w14:textId="77777777" w:rsidTr="00B112D5">
        <w:trPr>
          <w:cantSplit/>
          <w:trHeight w:val="503"/>
        </w:trPr>
        <w:tc>
          <w:tcPr>
            <w:tcW w:w="2589" w:type="dxa"/>
            <w:gridSpan w:val="3"/>
            <w:vAlign w:val="center"/>
          </w:tcPr>
          <w:p w14:paraId="53BD1A67" w14:textId="77777777" w:rsidR="00B112D5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新基準</w:t>
            </w:r>
          </w:p>
          <w:p w14:paraId="18AAD0FD" w14:textId="77777777" w:rsidR="00AF58B8" w:rsidRPr="003E5302" w:rsidRDefault="00AF58B8" w:rsidP="00B112D5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適合届出の有無</w:t>
            </w:r>
          </w:p>
        </w:tc>
        <w:tc>
          <w:tcPr>
            <w:tcW w:w="6665" w:type="dxa"/>
            <w:gridSpan w:val="5"/>
            <w:vAlign w:val="center"/>
          </w:tcPr>
          <w:p w14:paraId="6C203F24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有　　　　・　　　　無</w:t>
            </w:r>
          </w:p>
        </w:tc>
      </w:tr>
      <w:tr w:rsidR="00AF58B8" w:rsidRPr="003E5302" w14:paraId="511DA2E3" w14:textId="77777777" w:rsidTr="00B112D5">
        <w:trPr>
          <w:cantSplit/>
          <w:trHeight w:val="471"/>
        </w:trPr>
        <w:tc>
          <w:tcPr>
            <w:tcW w:w="432" w:type="dxa"/>
            <w:vMerge w:val="restart"/>
            <w:textDirection w:val="tbRlV"/>
            <w:vAlign w:val="center"/>
          </w:tcPr>
          <w:p w14:paraId="5FA74EC4" w14:textId="77777777" w:rsidR="00AF58B8" w:rsidRPr="003E5302" w:rsidRDefault="00AF58B8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タ　ン　ク　本　体</w:t>
            </w:r>
          </w:p>
        </w:tc>
        <w:tc>
          <w:tcPr>
            <w:tcW w:w="2584" w:type="dxa"/>
            <w:gridSpan w:val="3"/>
            <w:vAlign w:val="center"/>
          </w:tcPr>
          <w:p w14:paraId="30859676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側板とアニュラ板（底板）との溶接方法・形状</w:t>
            </w:r>
          </w:p>
        </w:tc>
        <w:tc>
          <w:tcPr>
            <w:tcW w:w="3117" w:type="dxa"/>
            <w:gridSpan w:val="3"/>
            <w:vAlign w:val="center"/>
          </w:tcPr>
          <w:p w14:paraId="0FE9FDDE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溶接方法</w:t>
            </w:r>
          </w:p>
        </w:tc>
        <w:tc>
          <w:tcPr>
            <w:tcW w:w="3121" w:type="dxa"/>
            <w:vAlign w:val="center"/>
          </w:tcPr>
          <w:p w14:paraId="1EBCEEB0" w14:textId="77777777" w:rsidR="00AF58B8" w:rsidRPr="003E5302" w:rsidRDefault="00AF58B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形状　　　適　　・　　否</w:t>
            </w:r>
          </w:p>
        </w:tc>
      </w:tr>
      <w:tr w:rsidR="00AF58B8" w:rsidRPr="003E5302" w14:paraId="6E491850" w14:textId="77777777" w:rsidTr="00B112D5">
        <w:trPr>
          <w:cantSplit/>
          <w:trHeight w:val="489"/>
        </w:trPr>
        <w:tc>
          <w:tcPr>
            <w:tcW w:w="432" w:type="dxa"/>
            <w:vMerge/>
            <w:textDirection w:val="tbRlV"/>
            <w:vAlign w:val="center"/>
          </w:tcPr>
          <w:p w14:paraId="78FECD35" w14:textId="77777777" w:rsidR="00AF58B8" w:rsidRPr="003E5302" w:rsidRDefault="00AF58B8">
            <w:pPr>
              <w:snapToGrid w:val="0"/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1355ED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側板</w:t>
            </w:r>
          </w:p>
        </w:tc>
        <w:tc>
          <w:tcPr>
            <w:tcW w:w="1023" w:type="dxa"/>
            <w:vMerge w:val="restart"/>
            <w:vAlign w:val="center"/>
          </w:tcPr>
          <w:p w14:paraId="1AD43FB0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主荷重によって生ずる応力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14:paraId="5B9C0D91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円周方向引張応力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  <w:tc>
          <w:tcPr>
            <w:tcW w:w="3333" w:type="dxa"/>
            <w:gridSpan w:val="2"/>
            <w:vAlign w:val="center"/>
          </w:tcPr>
          <w:p w14:paraId="0CC14A39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円周方向引張許容応力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</w:tr>
      <w:tr w:rsidR="00AF58B8" w:rsidRPr="003E5302" w14:paraId="12A943DC" w14:textId="77777777" w:rsidTr="00B112D5">
        <w:trPr>
          <w:cantSplit/>
          <w:trHeight w:val="474"/>
        </w:trPr>
        <w:tc>
          <w:tcPr>
            <w:tcW w:w="432" w:type="dxa"/>
            <w:vMerge/>
            <w:textDirection w:val="tbRlV"/>
            <w:vAlign w:val="center"/>
          </w:tcPr>
          <w:p w14:paraId="0536AA54" w14:textId="77777777" w:rsidR="00AF58B8" w:rsidRPr="003E5302" w:rsidRDefault="00AF58B8">
            <w:pPr>
              <w:snapToGrid w:val="0"/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311655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14:paraId="7F328F18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51A89237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軸方向圧縮応力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,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 xml:space="preserve">　　　　　　　　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)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  <w:tc>
          <w:tcPr>
            <w:tcW w:w="3333" w:type="dxa"/>
            <w:gridSpan w:val="2"/>
            <w:vAlign w:val="center"/>
          </w:tcPr>
          <w:p w14:paraId="4AFE239E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軸方向圧縮許容応力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,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 xml:space="preserve">　　　　　　　　　　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)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</w:tr>
      <w:tr w:rsidR="00AF58B8" w:rsidRPr="003E5302" w14:paraId="4021F439" w14:textId="77777777" w:rsidTr="00B112D5">
        <w:trPr>
          <w:cantSplit/>
          <w:trHeight w:val="471"/>
        </w:trPr>
        <w:tc>
          <w:tcPr>
            <w:tcW w:w="432" w:type="dxa"/>
            <w:vMerge/>
            <w:vAlign w:val="center"/>
          </w:tcPr>
          <w:p w14:paraId="029D1223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ECD7991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vAlign w:val="center"/>
          </w:tcPr>
          <w:p w14:paraId="0BBD9A01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主荷重及び従荷重によって生ずる応力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14:paraId="03C9D92E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円周方向引張応力　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  <w:tc>
          <w:tcPr>
            <w:tcW w:w="3333" w:type="dxa"/>
            <w:gridSpan w:val="2"/>
            <w:vAlign w:val="center"/>
          </w:tcPr>
          <w:p w14:paraId="719D71C1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円周方向引張許容応力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</w:tr>
      <w:tr w:rsidR="00AF58B8" w:rsidRPr="003E5302" w14:paraId="3A4CC9B5" w14:textId="77777777" w:rsidTr="00B112D5">
        <w:trPr>
          <w:cantSplit/>
          <w:trHeight w:val="655"/>
        </w:trPr>
        <w:tc>
          <w:tcPr>
            <w:tcW w:w="432" w:type="dxa"/>
            <w:vMerge/>
            <w:vAlign w:val="center"/>
          </w:tcPr>
          <w:p w14:paraId="71A2F2F7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4FD9C8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14:paraId="79627E6E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52994BAE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軸方向圧縮応力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,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 xml:space="preserve">　　　　　　　　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)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Ｎ／ｍ㎡</w:t>
            </w:r>
          </w:p>
        </w:tc>
        <w:tc>
          <w:tcPr>
            <w:tcW w:w="3333" w:type="dxa"/>
            <w:gridSpan w:val="2"/>
            <w:vAlign w:val="center"/>
          </w:tcPr>
          <w:p w14:paraId="5DF926A7" w14:textId="77777777" w:rsidR="00AF58B8" w:rsidRPr="003E5302" w:rsidRDefault="00AF58B8" w:rsidP="00B112D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軸方向圧縮許容応力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,</w:instrTex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 xml:space="preserve">　　　　　　　　　　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instrText>)</w:instrText>
            </w:r>
            <w:r w:rsidRPr="003E5302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B112D5"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Ｎ／ｍ㎡</w:t>
            </w:r>
          </w:p>
        </w:tc>
      </w:tr>
      <w:tr w:rsidR="00AF58B8" w:rsidRPr="003E5302" w14:paraId="6DDDDA8B" w14:textId="77777777" w:rsidTr="00B112D5">
        <w:trPr>
          <w:cantSplit/>
          <w:trHeight w:val="437"/>
        </w:trPr>
        <w:tc>
          <w:tcPr>
            <w:tcW w:w="432" w:type="dxa"/>
            <w:vMerge/>
            <w:vAlign w:val="center"/>
          </w:tcPr>
          <w:p w14:paraId="2EE2F3F4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B5B141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7C5DEDBD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風荷重に対する安全性</w:t>
            </w:r>
          </w:p>
        </w:tc>
        <w:tc>
          <w:tcPr>
            <w:tcW w:w="5593" w:type="dxa"/>
            <w:gridSpan w:val="3"/>
            <w:vAlign w:val="center"/>
          </w:tcPr>
          <w:p w14:paraId="3A7677C7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3667097F" w14:textId="77777777" w:rsidTr="00B112D5">
        <w:trPr>
          <w:cantSplit/>
          <w:trHeight w:val="316"/>
        </w:trPr>
        <w:tc>
          <w:tcPr>
            <w:tcW w:w="432" w:type="dxa"/>
            <w:vMerge/>
            <w:vAlign w:val="center"/>
          </w:tcPr>
          <w:p w14:paraId="7315EABF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DBA317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95" w:type="dxa"/>
            <w:gridSpan w:val="3"/>
            <w:vAlign w:val="center"/>
          </w:tcPr>
          <w:p w14:paraId="470C6D04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側板の厚さ</w:t>
            </w:r>
          </w:p>
        </w:tc>
        <w:tc>
          <w:tcPr>
            <w:tcW w:w="5593" w:type="dxa"/>
            <w:gridSpan w:val="3"/>
            <w:vAlign w:val="center"/>
          </w:tcPr>
          <w:p w14:paraId="42BF0D1E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5B536D58" w14:textId="77777777" w:rsidTr="00B112D5">
        <w:trPr>
          <w:cantSplit/>
          <w:trHeight w:val="472"/>
        </w:trPr>
        <w:tc>
          <w:tcPr>
            <w:tcW w:w="432" w:type="dxa"/>
            <w:vMerge/>
            <w:vAlign w:val="center"/>
          </w:tcPr>
          <w:p w14:paraId="29E41F8F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B834C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アニュラ板</w:t>
            </w:r>
          </w:p>
        </w:tc>
        <w:tc>
          <w:tcPr>
            <w:tcW w:w="2095" w:type="dxa"/>
            <w:gridSpan w:val="3"/>
            <w:vAlign w:val="center"/>
          </w:tcPr>
          <w:p w14:paraId="7C08C5FC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アニュラ板の厚さ等</w:t>
            </w:r>
          </w:p>
        </w:tc>
        <w:tc>
          <w:tcPr>
            <w:tcW w:w="5593" w:type="dxa"/>
            <w:gridSpan w:val="3"/>
            <w:vAlign w:val="center"/>
          </w:tcPr>
          <w:p w14:paraId="77A04A68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1CF1B3D4" w14:textId="77777777" w:rsidTr="00B112D5">
        <w:trPr>
          <w:cantSplit/>
          <w:trHeight w:val="259"/>
        </w:trPr>
        <w:tc>
          <w:tcPr>
            <w:tcW w:w="432" w:type="dxa"/>
            <w:vMerge/>
            <w:vAlign w:val="center"/>
          </w:tcPr>
          <w:p w14:paraId="2A96A2A9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EAF121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底板</w:t>
            </w:r>
          </w:p>
        </w:tc>
        <w:tc>
          <w:tcPr>
            <w:tcW w:w="2095" w:type="dxa"/>
            <w:gridSpan w:val="3"/>
            <w:vAlign w:val="center"/>
          </w:tcPr>
          <w:p w14:paraId="2331609F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底板の厚さ</w:t>
            </w:r>
          </w:p>
        </w:tc>
        <w:tc>
          <w:tcPr>
            <w:tcW w:w="5593" w:type="dxa"/>
            <w:gridSpan w:val="3"/>
            <w:vAlign w:val="center"/>
          </w:tcPr>
          <w:p w14:paraId="38548150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12C947EC" w14:textId="77777777" w:rsidTr="00B112D5">
        <w:trPr>
          <w:cantSplit/>
          <w:trHeight w:val="375"/>
        </w:trPr>
        <w:tc>
          <w:tcPr>
            <w:tcW w:w="432" w:type="dxa"/>
            <w:vMerge w:val="restart"/>
            <w:vAlign w:val="center"/>
          </w:tcPr>
          <w:p w14:paraId="7F8C96B7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基礎・地盤</w:t>
            </w:r>
          </w:p>
        </w:tc>
        <w:tc>
          <w:tcPr>
            <w:tcW w:w="3229" w:type="dxa"/>
            <w:gridSpan w:val="4"/>
            <w:vAlign w:val="center"/>
          </w:tcPr>
          <w:p w14:paraId="4F7EEE5B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地盤の液状化対策</w:t>
            </w:r>
          </w:p>
        </w:tc>
        <w:tc>
          <w:tcPr>
            <w:tcW w:w="5593" w:type="dxa"/>
            <w:gridSpan w:val="3"/>
            <w:vAlign w:val="center"/>
          </w:tcPr>
          <w:p w14:paraId="538AE6E9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7DC9EAFA" w14:textId="77777777" w:rsidTr="00B112D5">
        <w:trPr>
          <w:cantSplit/>
          <w:trHeight w:val="783"/>
        </w:trPr>
        <w:tc>
          <w:tcPr>
            <w:tcW w:w="432" w:type="dxa"/>
            <w:vMerge/>
            <w:vAlign w:val="center"/>
          </w:tcPr>
          <w:p w14:paraId="4ED8E2F4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718789A6" w14:textId="77777777" w:rsidR="00AF58B8" w:rsidRPr="003E5302" w:rsidRDefault="00AF58B8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盛り土の構造・補強措置</w:t>
            </w:r>
          </w:p>
        </w:tc>
        <w:tc>
          <w:tcPr>
            <w:tcW w:w="5593" w:type="dxa"/>
            <w:gridSpan w:val="3"/>
            <w:vAlign w:val="center"/>
          </w:tcPr>
          <w:p w14:paraId="77B88B6E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適　　　　　　・　　　　　　否</w:t>
            </w:r>
          </w:p>
        </w:tc>
      </w:tr>
      <w:tr w:rsidR="00AF58B8" w:rsidRPr="003E5302" w14:paraId="38DB9163" w14:textId="77777777" w:rsidTr="00B112D5">
        <w:trPr>
          <w:cantSplit/>
          <w:trHeight w:val="290"/>
        </w:trPr>
        <w:tc>
          <w:tcPr>
            <w:tcW w:w="3661" w:type="dxa"/>
            <w:gridSpan w:val="5"/>
            <w:tcBorders>
              <w:top w:val="double" w:sz="4" w:space="0" w:color="auto"/>
            </w:tcBorders>
            <w:vAlign w:val="center"/>
          </w:tcPr>
          <w:p w14:paraId="464867F0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14:paraId="62C84A69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5302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　　　　考</w:t>
            </w:r>
          </w:p>
        </w:tc>
      </w:tr>
      <w:tr w:rsidR="00AF58B8" w:rsidRPr="003E5302" w14:paraId="7AF5A842" w14:textId="77777777" w:rsidTr="00B112D5">
        <w:trPr>
          <w:cantSplit/>
          <w:trHeight w:val="307"/>
        </w:trPr>
        <w:tc>
          <w:tcPr>
            <w:tcW w:w="3661" w:type="dxa"/>
            <w:gridSpan w:val="5"/>
            <w:vAlign w:val="center"/>
          </w:tcPr>
          <w:p w14:paraId="5A654460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79FD06AA" w14:textId="77777777" w:rsidR="00AF58B8" w:rsidRPr="003E5302" w:rsidRDefault="00AF58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D44D999" w14:textId="77777777" w:rsidR="00AF58B8" w:rsidRPr="003E5302" w:rsidRDefault="00DD5496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>備考　１　この用紙の大きさは、日本産業</w:t>
      </w:r>
      <w:r w:rsidR="00AF58B8" w:rsidRPr="003E5302">
        <w:rPr>
          <w:rFonts w:asciiTheme="minorEastAsia" w:eastAsiaTheme="minorEastAsia" w:hAnsiTheme="minorEastAsia" w:hint="eastAsia"/>
          <w:sz w:val="18"/>
          <w:szCs w:val="18"/>
        </w:rPr>
        <w:t>規格A４とすること。</w:t>
      </w:r>
    </w:p>
    <w:p w14:paraId="155C9289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 xml:space="preserve">　　　２　法人にあつては、その名称、代表者氏名及び主たる事業所の所在地を記入すること。</w:t>
      </w:r>
    </w:p>
    <w:p w14:paraId="1B6E3DFB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 xml:space="preserve">　　　３　「円周方向引張応力」及び「軸方向圧縮応力」に関しては、側板各段のうち許容応力との比が最も大</w:t>
      </w:r>
    </w:p>
    <w:p w14:paraId="6F4C801A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 xml:space="preserve">　　　　きな段についてその値を記入すること。</w:t>
      </w:r>
    </w:p>
    <w:p w14:paraId="64DB4EF1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 xml:space="preserve">　　　４　※印の欄は記入しないこと。</w:t>
      </w:r>
    </w:p>
    <w:p w14:paraId="4C706A29" w14:textId="77777777" w:rsidR="00AF58B8" w:rsidRPr="003E5302" w:rsidRDefault="00AF58B8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3E5302">
        <w:rPr>
          <w:rFonts w:asciiTheme="minorEastAsia" w:eastAsiaTheme="minorEastAsia" w:hAnsiTheme="minorEastAsia" w:hint="eastAsia"/>
          <w:sz w:val="18"/>
          <w:szCs w:val="18"/>
        </w:rPr>
        <w:t xml:space="preserve">　　　５　第一段階基準の適合確認に用いた計算書、図面等を添付すること。</w:t>
      </w:r>
    </w:p>
    <w:sectPr w:rsidR="00AF58B8" w:rsidRPr="003E530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D5"/>
    <w:rsid w:val="000C2038"/>
    <w:rsid w:val="00295D6C"/>
    <w:rsid w:val="003E5302"/>
    <w:rsid w:val="004A5A68"/>
    <w:rsid w:val="008A3B33"/>
    <w:rsid w:val="00A52EF1"/>
    <w:rsid w:val="00AF58B8"/>
    <w:rsid w:val="00B112D5"/>
    <w:rsid w:val="00D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EFA67"/>
  <w15:chartTrackingRefBased/>
  <w15:docId w15:val="{0BC7CE41-D5A7-4E2B-9CE4-9752D360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tuushin1</dc:creator>
  <cp:keywords/>
  <cp:lastModifiedBy>消防本部 岳南広域</cp:lastModifiedBy>
  <cp:revision>6</cp:revision>
  <cp:lastPrinted>1899-12-31T15:00:00Z</cp:lastPrinted>
  <dcterms:created xsi:type="dcterms:W3CDTF">2019-12-20T05:14:00Z</dcterms:created>
  <dcterms:modified xsi:type="dcterms:W3CDTF">2021-01-14T05:28:00Z</dcterms:modified>
</cp:coreProperties>
</file>